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EE4" w:rsidRPr="00A03EE4" w:rsidRDefault="00A03EE4" w:rsidP="00A03EE4">
      <w:pPr>
        <w:pStyle w:val="a3"/>
        <w:shd w:val="clear" w:color="auto" w:fill="FFFFFF"/>
        <w:spacing w:before="0" w:beforeAutospacing="0" w:after="0" w:afterAutospacing="0"/>
        <w:ind w:firstLineChars="200" w:firstLine="880"/>
        <w:jc w:val="center"/>
        <w:rPr>
          <w:rFonts w:hint="eastAsia"/>
          <w:color w:val="7D7D7D"/>
          <w:sz w:val="44"/>
          <w:szCs w:val="44"/>
        </w:rPr>
      </w:pPr>
      <w:r w:rsidRPr="00A03EE4">
        <w:rPr>
          <w:rFonts w:hint="eastAsia"/>
          <w:color w:val="7D7D7D"/>
          <w:sz w:val="44"/>
          <w:szCs w:val="44"/>
        </w:rPr>
        <w:t>公司</w:t>
      </w:r>
      <w:r w:rsidRPr="00A03EE4">
        <w:rPr>
          <w:color w:val="7D7D7D"/>
          <w:sz w:val="44"/>
          <w:szCs w:val="44"/>
        </w:rPr>
        <w:t>简介</w:t>
      </w:r>
    </w:p>
    <w:p w:rsidR="00A03EE4" w:rsidRDefault="00A03EE4" w:rsidP="00A03EE4">
      <w:pPr>
        <w:pStyle w:val="a3"/>
        <w:shd w:val="clear" w:color="auto" w:fill="FFFFFF"/>
        <w:spacing w:before="0" w:beforeAutospacing="0" w:after="0" w:afterAutospacing="0"/>
        <w:ind w:firstLineChars="200" w:firstLine="420"/>
        <w:rPr>
          <w:color w:val="7D7D7D"/>
          <w:sz w:val="21"/>
          <w:szCs w:val="21"/>
        </w:rPr>
      </w:pPr>
      <w:r>
        <w:rPr>
          <w:rFonts w:hint="eastAsia"/>
          <w:color w:val="7D7D7D"/>
          <w:sz w:val="21"/>
          <w:szCs w:val="21"/>
        </w:rPr>
        <w:t>广东盛路通信科技股份有限公司</w:t>
      </w:r>
      <w:r>
        <w:rPr>
          <w:rFonts w:hint="eastAsia"/>
          <w:color w:val="7D7D7D"/>
          <w:sz w:val="21"/>
          <w:szCs w:val="21"/>
        </w:rPr>
        <w:t>是国内领先的天线、射频、军工</w:t>
      </w:r>
      <w:r>
        <w:rPr>
          <w:color w:val="7D7D7D"/>
          <w:sz w:val="21"/>
          <w:szCs w:val="21"/>
        </w:rPr>
        <w:t>产品</w:t>
      </w:r>
      <w:r>
        <w:rPr>
          <w:rFonts w:hint="eastAsia"/>
          <w:color w:val="7D7D7D"/>
          <w:sz w:val="21"/>
          <w:szCs w:val="21"/>
        </w:rPr>
        <w:t>、汽车</w:t>
      </w:r>
      <w:r>
        <w:rPr>
          <w:color w:val="7D7D7D"/>
          <w:sz w:val="21"/>
          <w:szCs w:val="21"/>
        </w:rPr>
        <w:t>电子</w:t>
      </w:r>
      <w:r>
        <w:rPr>
          <w:rFonts w:hint="eastAsia"/>
          <w:color w:val="7D7D7D"/>
          <w:sz w:val="21"/>
          <w:szCs w:val="21"/>
        </w:rPr>
        <w:t>及</w:t>
      </w:r>
      <w:r>
        <w:rPr>
          <w:color w:val="7D7D7D"/>
          <w:sz w:val="21"/>
          <w:szCs w:val="21"/>
        </w:rPr>
        <w:t>物联网</w:t>
      </w:r>
      <w:r>
        <w:rPr>
          <w:rFonts w:hint="eastAsia"/>
          <w:color w:val="7D7D7D"/>
          <w:sz w:val="21"/>
          <w:szCs w:val="21"/>
        </w:rPr>
        <w:t>研发、制造、销售于一体的高新技术企业，成立于1998年12月，公司总部占地150亩，厂房面积67000平方米，员工近千人，注册资金4.48亿元，总资产29亿。技术中心拥有由过百位专业技术人员组成的研发团队。</w:t>
      </w:r>
    </w:p>
    <w:p w:rsidR="00A03EE4" w:rsidRPr="00A03EE4" w:rsidRDefault="00A03EE4" w:rsidP="00A03EE4">
      <w:pPr>
        <w:pStyle w:val="a3"/>
        <w:shd w:val="clear" w:color="auto" w:fill="FFFFFF"/>
        <w:spacing w:before="0" w:beforeAutospacing="0" w:after="0" w:afterAutospacing="0"/>
        <w:ind w:firstLineChars="200" w:firstLine="420"/>
        <w:rPr>
          <w:rFonts w:hint="eastAsia"/>
          <w:color w:val="7D7D7D"/>
          <w:sz w:val="21"/>
          <w:szCs w:val="21"/>
        </w:rPr>
      </w:pPr>
      <w:r>
        <w:rPr>
          <w:rFonts w:hint="eastAsia"/>
          <w:color w:val="7D7D7D"/>
          <w:sz w:val="21"/>
          <w:szCs w:val="21"/>
        </w:rPr>
        <w:t>2010年7月13日盛路通信在深圳中小企业板上市，是国内天线制造</w:t>
      </w:r>
      <w:proofErr w:type="gramStart"/>
      <w:r>
        <w:rPr>
          <w:rFonts w:hint="eastAsia"/>
          <w:color w:val="7D7D7D"/>
          <w:sz w:val="21"/>
          <w:szCs w:val="21"/>
        </w:rPr>
        <w:t>企业第</w:t>
      </w:r>
      <w:proofErr w:type="gramEnd"/>
      <w:r>
        <w:rPr>
          <w:rFonts w:hint="eastAsia"/>
          <w:color w:val="7D7D7D"/>
          <w:sz w:val="21"/>
          <w:szCs w:val="21"/>
        </w:rPr>
        <w:t>一家上市公司。盛路上市后经过资产重组，在通信、汽车电子、军工等领域拓展，发展多元化的集团公司,公司产品业务在移动通信、车载移动互联、微波混合集成电路等领域布局。</w:t>
      </w:r>
    </w:p>
    <w:p w:rsidR="00A03EE4" w:rsidRDefault="00A03EE4" w:rsidP="00A03EE4">
      <w:pPr>
        <w:pStyle w:val="a3"/>
        <w:shd w:val="clear" w:color="auto" w:fill="FFFFFF"/>
        <w:spacing w:before="0" w:beforeAutospacing="0" w:after="0" w:afterAutospacing="0" w:line="360" w:lineRule="atLeast"/>
        <w:ind w:firstLineChars="150" w:firstLine="315"/>
        <w:rPr>
          <w:color w:val="7D7D7D"/>
          <w:sz w:val="21"/>
          <w:szCs w:val="21"/>
        </w:rPr>
      </w:pPr>
      <w:r>
        <w:rPr>
          <w:rFonts w:hint="eastAsia"/>
          <w:color w:val="7D7D7D"/>
          <w:sz w:val="21"/>
          <w:szCs w:val="21"/>
        </w:rPr>
        <w:t>目前公司及下属子公司的产品线涵盖主干网传输天线、基站天线、网络覆盖天线、终端天线、无源器件、有源设备、汽车天线、大型地面警戒雷达TR组件、北斗定位天线、车载信息</w:t>
      </w:r>
      <w:proofErr w:type="gramStart"/>
      <w:r>
        <w:rPr>
          <w:rFonts w:hint="eastAsia"/>
          <w:color w:val="7D7D7D"/>
          <w:sz w:val="21"/>
          <w:szCs w:val="21"/>
        </w:rPr>
        <w:t>智联系</w:t>
      </w:r>
      <w:proofErr w:type="gramEnd"/>
      <w:r>
        <w:rPr>
          <w:rFonts w:hint="eastAsia"/>
          <w:color w:val="7D7D7D"/>
          <w:sz w:val="21"/>
          <w:szCs w:val="21"/>
        </w:rPr>
        <w:t>统</w:t>
      </w:r>
      <w:r>
        <w:rPr>
          <w:rFonts w:hint="eastAsia"/>
          <w:color w:val="7D7D7D"/>
          <w:sz w:val="21"/>
          <w:szCs w:val="21"/>
        </w:rPr>
        <w:t>、</w:t>
      </w:r>
      <w:r>
        <w:rPr>
          <w:color w:val="7D7D7D"/>
          <w:sz w:val="21"/>
          <w:szCs w:val="21"/>
        </w:rPr>
        <w:t>物联网</w:t>
      </w:r>
      <w:r>
        <w:rPr>
          <w:rFonts w:hint="eastAsia"/>
          <w:color w:val="7D7D7D"/>
          <w:sz w:val="21"/>
          <w:szCs w:val="21"/>
        </w:rPr>
        <w:t>无线</w:t>
      </w:r>
      <w:r>
        <w:rPr>
          <w:color w:val="7D7D7D"/>
          <w:sz w:val="21"/>
          <w:szCs w:val="21"/>
        </w:rPr>
        <w:t>网关</w:t>
      </w:r>
      <w:r>
        <w:rPr>
          <w:rFonts w:hint="eastAsia"/>
          <w:color w:val="7D7D7D"/>
          <w:sz w:val="21"/>
          <w:szCs w:val="21"/>
        </w:rPr>
        <w:t>、物联网</w:t>
      </w:r>
      <w:r>
        <w:rPr>
          <w:color w:val="7D7D7D"/>
          <w:sz w:val="21"/>
          <w:szCs w:val="21"/>
        </w:rPr>
        <w:t>中继</w:t>
      </w:r>
      <w:r>
        <w:rPr>
          <w:rFonts w:hint="eastAsia"/>
          <w:color w:val="7D7D7D"/>
          <w:sz w:val="21"/>
          <w:szCs w:val="21"/>
        </w:rPr>
        <w:t>及终端</w:t>
      </w:r>
      <w:r>
        <w:rPr>
          <w:color w:val="7D7D7D"/>
          <w:sz w:val="21"/>
          <w:szCs w:val="21"/>
        </w:rPr>
        <w:t>模块</w:t>
      </w:r>
      <w:r>
        <w:rPr>
          <w:rFonts w:hint="eastAsia"/>
          <w:color w:val="7D7D7D"/>
          <w:sz w:val="21"/>
          <w:szCs w:val="21"/>
        </w:rPr>
        <w:t>等领域，形成了较为完善的通信设备、汽车电子设备产业链。</w:t>
      </w:r>
    </w:p>
    <w:p w:rsidR="00A03EE4" w:rsidRDefault="00A03EE4" w:rsidP="00A03EE4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420"/>
        <w:rPr>
          <w:rFonts w:hint="eastAsia"/>
          <w:color w:val="7D7D7D"/>
          <w:sz w:val="21"/>
          <w:szCs w:val="21"/>
        </w:rPr>
      </w:pPr>
      <w:r>
        <w:rPr>
          <w:rFonts w:hint="eastAsia"/>
          <w:color w:val="7D7D7D"/>
          <w:sz w:val="21"/>
          <w:szCs w:val="21"/>
        </w:rPr>
        <w:t>公司获得了质量管理体系ISO9001、TS16949,环境管理体系14001，职业健康安全管理体系OHSAS18001,有害物质过程管理体系QC080000认证；同时公司产品也获得了TLC、CE、邓白氏认证。通过引入SAP、OA信息管理系统在财务会计、物料管理、销售管理等方面整体实现企业信息化规范化管理，通过建立盛路条码系统对产品的可追溯性进行管控。公司秉承“为客户创造价值”的经营理念，依据科学、严谨的工作态度，制定严格、规范的质量制度与标准，通过运用现代化的质量管理6ó方法论，不断优化流程，持续改善、提高产品质量。同时公司重视新产品的开发及技术创新能力的提升，把培育公司的技术创新能力放在重要的战略地位。</w:t>
      </w:r>
    </w:p>
    <w:p w:rsidR="00A03EE4" w:rsidRDefault="00A03EE4" w:rsidP="00A03EE4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420"/>
        <w:rPr>
          <w:color w:val="7D7D7D"/>
          <w:sz w:val="21"/>
          <w:szCs w:val="21"/>
        </w:rPr>
      </w:pPr>
      <w:r>
        <w:rPr>
          <w:rFonts w:hint="eastAsia"/>
          <w:color w:val="7D7D7D"/>
          <w:sz w:val="21"/>
          <w:szCs w:val="21"/>
        </w:rPr>
        <w:t>公司将继续围绕通信产业军民两用、汽车电子车网互联的方向发展。紧跟通信行业发展和国防建设的步伐，积极投入通信设备、通信网络的建设，把握市场机会，开拓市场。灌输产品领先战略，以优越的产品性价比赢得客户的信赖，使公司产品逐步渗透到客户应用前端，并从客户的应用前端了解到客户的真实需求，为客户创造价值。同时继续坚持实行围绕两大板块周边紧密衍生的发展战略，采取内生式增长与外延式扩张并进的手段，利用自身在移动通信领域长期积累的技术经验和客户资源，抓住移动互联网带来的发展契机，一方面持续加大车载移动互联业务的投入，做大做强车载移动互联业务；另一方面，整合布局军工电子的智能化、自动化、信息化类产品业务，实现公司各项业务稳步发展的目标。</w:t>
      </w:r>
    </w:p>
    <w:p w:rsidR="00A03EE4" w:rsidRDefault="00A03EE4" w:rsidP="00A03EE4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420"/>
        <w:rPr>
          <w:color w:val="7D7D7D"/>
          <w:sz w:val="21"/>
          <w:szCs w:val="21"/>
        </w:rPr>
      </w:pPr>
    </w:p>
    <w:p w:rsidR="00A03EE4" w:rsidRDefault="00A03EE4" w:rsidP="00A03EE4">
      <w:pPr>
        <w:pStyle w:val="a3"/>
        <w:shd w:val="clear" w:color="auto" w:fill="FFFFFF"/>
        <w:spacing w:before="0" w:beforeAutospacing="0" w:after="0" w:afterAutospacing="0" w:line="375" w:lineRule="atLeast"/>
        <w:rPr>
          <w:color w:val="83838E"/>
          <w:sz w:val="20"/>
          <w:szCs w:val="20"/>
        </w:rPr>
      </w:pPr>
      <w:r>
        <w:rPr>
          <w:rFonts w:hint="eastAsia"/>
          <w:color w:val="83838E"/>
          <w:sz w:val="20"/>
          <w:szCs w:val="20"/>
        </w:rPr>
        <w:t>地址：广东省佛山市三水区西南</w:t>
      </w:r>
      <w:proofErr w:type="gramStart"/>
      <w:r>
        <w:rPr>
          <w:rFonts w:hint="eastAsia"/>
          <w:color w:val="83838E"/>
          <w:sz w:val="20"/>
          <w:szCs w:val="20"/>
        </w:rPr>
        <w:t>工业园进业</w:t>
      </w:r>
      <w:proofErr w:type="gramEnd"/>
      <w:r>
        <w:rPr>
          <w:rFonts w:hint="eastAsia"/>
          <w:color w:val="83838E"/>
          <w:sz w:val="20"/>
          <w:szCs w:val="20"/>
        </w:rPr>
        <w:t>二路4号</w:t>
      </w:r>
    </w:p>
    <w:p w:rsidR="00A03EE4" w:rsidRDefault="00A03EE4" w:rsidP="00A03EE4">
      <w:pPr>
        <w:pStyle w:val="a3"/>
        <w:shd w:val="clear" w:color="auto" w:fill="FFFFFF"/>
        <w:spacing w:before="0" w:beforeAutospacing="0" w:after="0" w:afterAutospacing="0" w:line="375" w:lineRule="atLeast"/>
        <w:rPr>
          <w:rFonts w:hint="eastAsia"/>
          <w:color w:val="83838E"/>
          <w:sz w:val="20"/>
          <w:szCs w:val="20"/>
        </w:rPr>
      </w:pPr>
      <w:r>
        <w:rPr>
          <w:rFonts w:hint="eastAsia"/>
          <w:color w:val="83838E"/>
          <w:sz w:val="20"/>
          <w:szCs w:val="20"/>
        </w:rPr>
        <w:t>邮编：528100</w:t>
      </w:r>
    </w:p>
    <w:p w:rsidR="00A03EE4" w:rsidRDefault="00A03EE4" w:rsidP="00A03EE4">
      <w:pPr>
        <w:pStyle w:val="a3"/>
        <w:shd w:val="clear" w:color="auto" w:fill="FFFFFF"/>
        <w:spacing w:before="0" w:beforeAutospacing="0" w:after="0" w:afterAutospacing="0" w:line="375" w:lineRule="atLeast"/>
        <w:rPr>
          <w:rFonts w:hint="eastAsia"/>
          <w:color w:val="83838E"/>
          <w:sz w:val="20"/>
          <w:szCs w:val="20"/>
        </w:rPr>
      </w:pPr>
      <w:r>
        <w:rPr>
          <w:rFonts w:hint="eastAsia"/>
          <w:color w:val="83838E"/>
          <w:sz w:val="20"/>
          <w:szCs w:val="20"/>
        </w:rPr>
        <w:t>电话：</w:t>
      </w:r>
      <w:r>
        <w:rPr>
          <w:rFonts w:hint="eastAsia"/>
          <w:color w:val="83838E"/>
          <w:sz w:val="20"/>
          <w:szCs w:val="20"/>
        </w:rPr>
        <w:t>86-757-87744371</w:t>
      </w:r>
    </w:p>
    <w:p w:rsidR="00A03EE4" w:rsidRDefault="00A03EE4" w:rsidP="00A03EE4">
      <w:pPr>
        <w:pStyle w:val="a3"/>
        <w:shd w:val="clear" w:color="auto" w:fill="FFFFFF"/>
        <w:spacing w:before="0" w:beforeAutospacing="0" w:after="0" w:afterAutospacing="0" w:line="375" w:lineRule="atLeast"/>
        <w:rPr>
          <w:rFonts w:hint="eastAsia"/>
          <w:color w:val="83838E"/>
          <w:sz w:val="20"/>
          <w:szCs w:val="20"/>
        </w:rPr>
      </w:pPr>
      <w:r>
        <w:rPr>
          <w:rFonts w:hint="eastAsia"/>
          <w:color w:val="83838E"/>
          <w:sz w:val="20"/>
          <w:szCs w:val="20"/>
        </w:rPr>
        <w:t>传真：</w:t>
      </w:r>
      <w:r>
        <w:rPr>
          <w:rFonts w:hint="eastAsia"/>
          <w:color w:val="83838E"/>
          <w:sz w:val="20"/>
          <w:szCs w:val="20"/>
        </w:rPr>
        <w:t>86-757-87744394</w:t>
      </w:r>
    </w:p>
    <w:p w:rsidR="00A03EE4" w:rsidRDefault="00A03EE4" w:rsidP="00A03EE4">
      <w:pPr>
        <w:pStyle w:val="a3"/>
        <w:shd w:val="clear" w:color="auto" w:fill="FFFFFF"/>
        <w:spacing w:before="0" w:beforeAutospacing="0" w:after="0" w:afterAutospacing="0" w:line="375" w:lineRule="atLeast"/>
        <w:rPr>
          <w:rFonts w:hint="eastAsia"/>
          <w:color w:val="83838E"/>
          <w:sz w:val="20"/>
          <w:szCs w:val="20"/>
        </w:rPr>
      </w:pPr>
      <w:hyperlink r:id="rId4" w:history="1">
        <w:r w:rsidRPr="004E5DC4">
          <w:rPr>
            <w:rStyle w:val="a4"/>
            <w:rFonts w:hint="eastAsia"/>
            <w:sz w:val="20"/>
            <w:szCs w:val="20"/>
          </w:rPr>
          <w:t xml:space="preserve">E-mail: </w:t>
        </w:r>
        <w:r w:rsidRPr="004E5DC4">
          <w:rPr>
            <w:rStyle w:val="a4"/>
            <w:sz w:val="20"/>
            <w:szCs w:val="20"/>
          </w:rPr>
          <w:t>hr</w:t>
        </w:r>
        <w:r w:rsidRPr="004E5DC4">
          <w:rPr>
            <w:rStyle w:val="a4"/>
            <w:rFonts w:hint="eastAsia"/>
            <w:sz w:val="20"/>
            <w:szCs w:val="20"/>
          </w:rPr>
          <w:t>@shenglu.com</w:t>
        </w:r>
      </w:hyperlink>
    </w:p>
    <w:p w:rsidR="00A03EE4" w:rsidRDefault="00A03EE4" w:rsidP="00A03EE4">
      <w:pPr>
        <w:pStyle w:val="a3"/>
        <w:shd w:val="clear" w:color="auto" w:fill="FFFFFF"/>
        <w:spacing w:before="0" w:beforeAutospacing="0" w:after="0" w:afterAutospacing="0" w:line="375" w:lineRule="atLeast"/>
        <w:rPr>
          <w:rFonts w:hint="eastAsia"/>
          <w:color w:val="83838E"/>
          <w:sz w:val="20"/>
          <w:szCs w:val="20"/>
        </w:rPr>
      </w:pPr>
      <w:hyperlink r:id="rId5" w:tgtFrame="_blank" w:history="1">
        <w:r>
          <w:rPr>
            <w:rStyle w:val="a4"/>
            <w:rFonts w:hint="eastAsia"/>
            <w:color w:val="83838E"/>
            <w:sz w:val="20"/>
            <w:szCs w:val="20"/>
            <w:u w:val="none"/>
          </w:rPr>
          <w:t>网址：http://www.shenglu.com</w:t>
        </w:r>
      </w:hyperlink>
    </w:p>
    <w:p w:rsidR="00A03EE4" w:rsidRPr="00A03EE4" w:rsidRDefault="00A03EE4" w:rsidP="00A03EE4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420"/>
        <w:rPr>
          <w:rFonts w:hint="eastAsia"/>
          <w:color w:val="7D7D7D"/>
          <w:sz w:val="21"/>
          <w:szCs w:val="21"/>
        </w:rPr>
      </w:pPr>
    </w:p>
    <w:p w:rsidR="00A03EE4" w:rsidRDefault="00A03EE4">
      <w:r>
        <w:rPr>
          <w:rFonts w:hint="eastAsia"/>
          <w:noProof/>
          <w:color w:val="7D7D7D"/>
          <w:szCs w:val="21"/>
        </w:rPr>
        <w:lastRenderedPageBreak/>
        <w:drawing>
          <wp:inline distT="0" distB="0" distL="0" distR="0" wp14:anchorId="73533F0A" wp14:editId="5BA64EAE">
            <wp:extent cx="4936015" cy="2988589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0511104257504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798" cy="299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EE4" w:rsidRDefault="00A03EE4"/>
    <w:p w:rsidR="00A03EE4" w:rsidRPr="00A03EE4" w:rsidRDefault="00A03EE4">
      <w:pPr>
        <w:rPr>
          <w:rFonts w:hint="eastAsia"/>
        </w:rPr>
      </w:pPr>
      <w:r>
        <w:rPr>
          <w:noProof/>
        </w:rPr>
        <w:drawing>
          <wp:inline distT="0" distB="0" distL="0" distR="0" wp14:anchorId="412B9D94" wp14:editId="48D0A849">
            <wp:extent cx="5274310" cy="245173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3EE4" w:rsidRPr="00A03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72"/>
    <w:rsid w:val="008F0472"/>
    <w:rsid w:val="009403D1"/>
    <w:rsid w:val="00A0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34158-FE4E-4776-BD25-7485585C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E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03E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DDDDDD"/>
                <w:right w:val="none" w:sz="0" w:space="0" w:color="auto"/>
              </w:divBdr>
              <w:divsChild>
                <w:div w:id="14738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://www.shenlgu.com/" TargetMode="External"/><Relationship Id="rId4" Type="http://schemas.openxmlformats.org/officeDocument/2006/relationships/hyperlink" Target="mailto:E-mail:%20hr@shenglu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185</Words>
  <Characters>1056</Characters>
  <Application>Microsoft Office Word</Application>
  <DocSecurity>0</DocSecurity>
  <Lines>8</Lines>
  <Paragraphs>2</Paragraphs>
  <ScaleCrop>false</ScaleCrop>
  <Company>Microsoft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许彤通</dc:creator>
  <cp:keywords/>
  <dc:description/>
  <cp:lastModifiedBy>许彤通</cp:lastModifiedBy>
  <cp:revision>3</cp:revision>
  <dcterms:created xsi:type="dcterms:W3CDTF">2017-03-26T00:45:00Z</dcterms:created>
  <dcterms:modified xsi:type="dcterms:W3CDTF">2017-03-26T00:57:00Z</dcterms:modified>
</cp:coreProperties>
</file>