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D2C" w:rsidRDefault="00043C0E">
      <w:pPr>
        <w:rPr>
          <w:rFonts w:hint="eastAsia"/>
        </w:rPr>
      </w:pPr>
      <w:proofErr w:type="gramStart"/>
      <w:r w:rsidRPr="00043C0E">
        <w:rPr>
          <w:rFonts w:hint="eastAsia"/>
        </w:rPr>
        <w:t>泰格捷</w:t>
      </w:r>
      <w:proofErr w:type="gramEnd"/>
      <w:r w:rsidRPr="00043C0E">
        <w:rPr>
          <w:rFonts w:hint="eastAsia"/>
        </w:rPr>
        <w:t>成</w:t>
      </w:r>
      <w:r w:rsidRPr="00043C0E">
        <w:rPr>
          <w:rFonts w:hint="eastAsia"/>
        </w:rPr>
        <w:t>(</w:t>
      </w:r>
      <w:r w:rsidRPr="00043C0E">
        <w:rPr>
          <w:rFonts w:hint="eastAsia"/>
        </w:rPr>
        <w:t>北京</w:t>
      </w:r>
      <w:r w:rsidRPr="00043C0E">
        <w:rPr>
          <w:rFonts w:hint="eastAsia"/>
        </w:rPr>
        <w:t>)</w:t>
      </w:r>
      <w:r w:rsidRPr="00043C0E">
        <w:rPr>
          <w:rFonts w:hint="eastAsia"/>
        </w:rPr>
        <w:t>科技有限公司一直致力于新一代绿色节能服务器的研发、设计和制造。秉承“成功源于自信、创新引领未来”</w:t>
      </w:r>
      <w:r w:rsidRPr="00043C0E">
        <w:rPr>
          <w:rFonts w:hint="eastAsia"/>
        </w:rPr>
        <w:t xml:space="preserve"> </w:t>
      </w:r>
      <w:r w:rsidRPr="00043C0E">
        <w:rPr>
          <w:rFonts w:hint="eastAsia"/>
        </w:rPr>
        <w:t>的发展理念，以高品质的服务为宗旨，力图成为国内</w:t>
      </w:r>
      <w:proofErr w:type="gramStart"/>
      <w:r w:rsidRPr="00043C0E">
        <w:rPr>
          <w:rFonts w:hint="eastAsia"/>
        </w:rPr>
        <w:t>最</w:t>
      </w:r>
      <w:proofErr w:type="gramEnd"/>
      <w:r w:rsidRPr="00043C0E">
        <w:rPr>
          <w:rFonts w:hint="eastAsia"/>
        </w:rPr>
        <w:t>专业的</w:t>
      </w:r>
      <w:r w:rsidRPr="00043C0E">
        <w:rPr>
          <w:rFonts w:hint="eastAsia"/>
        </w:rPr>
        <w:t>IT</w:t>
      </w:r>
      <w:r w:rsidRPr="00043C0E">
        <w:rPr>
          <w:rFonts w:hint="eastAsia"/>
        </w:rPr>
        <w:t>产品方案提供商。公司业务涵盖了计算机整机及其关键零部件、云服务器及数据存储系统等产品。公司建有完备的生产线、研发和测试中心。可针对</w:t>
      </w:r>
      <w:r w:rsidRPr="00043C0E">
        <w:rPr>
          <w:rFonts w:hint="eastAsia"/>
        </w:rPr>
        <w:t>OEM</w:t>
      </w:r>
      <w:r w:rsidRPr="00043C0E">
        <w:rPr>
          <w:rFonts w:hint="eastAsia"/>
        </w:rPr>
        <w:t>与</w:t>
      </w:r>
      <w:r w:rsidRPr="00043C0E">
        <w:rPr>
          <w:rFonts w:hint="eastAsia"/>
        </w:rPr>
        <w:t>ODM</w:t>
      </w:r>
      <w:r w:rsidRPr="00043C0E">
        <w:rPr>
          <w:rFonts w:hint="eastAsia"/>
        </w:rPr>
        <w:t>订单合理高效安排生产，提供多种定制需求的绿色节能服务器。</w:t>
      </w:r>
      <w:proofErr w:type="gramStart"/>
      <w:r w:rsidRPr="00043C0E">
        <w:rPr>
          <w:rFonts w:hint="eastAsia"/>
        </w:rPr>
        <w:t>泰格捷</w:t>
      </w:r>
      <w:proofErr w:type="gramEnd"/>
      <w:r w:rsidRPr="00043C0E">
        <w:rPr>
          <w:rFonts w:hint="eastAsia"/>
        </w:rPr>
        <w:t>成始终对质量</w:t>
      </w:r>
      <w:bookmarkStart w:id="0" w:name="_GoBack"/>
      <w:bookmarkEnd w:id="0"/>
      <w:r w:rsidRPr="00043C0E">
        <w:rPr>
          <w:rFonts w:hint="eastAsia"/>
        </w:rPr>
        <w:t>与创新全力以赴，不断为服务器用户提供绿色、高效的科技解决方案。</w:t>
      </w:r>
      <w:r w:rsidRPr="00043C0E">
        <w:rPr>
          <w:rFonts w:hint="eastAsia"/>
        </w:rPr>
        <w:t>2008</w:t>
      </w:r>
      <w:r w:rsidRPr="00043C0E">
        <w:rPr>
          <w:rFonts w:hint="eastAsia"/>
        </w:rPr>
        <w:t>年起携手华硕，开拓服务器定制化市场。</w:t>
      </w:r>
      <w:r w:rsidRPr="00043C0E">
        <w:rPr>
          <w:rFonts w:hint="eastAsia"/>
        </w:rPr>
        <w:t>2011</w:t>
      </w:r>
      <w:r w:rsidRPr="00043C0E">
        <w:rPr>
          <w:rFonts w:hint="eastAsia"/>
        </w:rPr>
        <w:t>年更是与</w:t>
      </w:r>
      <w:r w:rsidRPr="00043C0E">
        <w:rPr>
          <w:rFonts w:hint="eastAsia"/>
        </w:rPr>
        <w:t>Intel</w:t>
      </w:r>
      <w:r w:rsidRPr="00043C0E">
        <w:rPr>
          <w:rFonts w:hint="eastAsia"/>
        </w:rPr>
        <w:t>实验室共同研制高密度超级计算机，将品牌的创新精神提升至更高层次。在</w:t>
      </w:r>
      <w:proofErr w:type="gramStart"/>
      <w:r w:rsidRPr="00043C0E">
        <w:rPr>
          <w:rFonts w:hint="eastAsia"/>
        </w:rPr>
        <w:t>云时代</w:t>
      </w:r>
      <w:proofErr w:type="gramEnd"/>
      <w:r w:rsidRPr="00043C0E">
        <w:rPr>
          <w:rFonts w:hint="eastAsia"/>
        </w:rPr>
        <w:t>到来的今天，我们决定将是投注全部心力，打造面向未来十年的数据中心基础设施。</w:t>
      </w:r>
    </w:p>
    <w:sectPr w:rsidR="00B22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51"/>
    <w:rsid w:val="00043C0E"/>
    <w:rsid w:val="00B22D2C"/>
    <w:rsid w:val="00D8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SZH</dc:creator>
  <cp:keywords/>
  <dc:description/>
  <cp:lastModifiedBy>SZH</cp:lastModifiedBy>
  <cp:revision>2</cp:revision>
  <dcterms:created xsi:type="dcterms:W3CDTF">2018-03-21T02:23:00Z</dcterms:created>
  <dcterms:modified xsi:type="dcterms:W3CDTF">2018-03-21T02:23:00Z</dcterms:modified>
</cp:coreProperties>
</file>